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93" w:rsidRPr="009D7527" w:rsidRDefault="00DB2D93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Виртуальный лабораторный практикум по изучению основных положений гидродинамики: иллюстрация 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>течения</w:t>
      </w:r>
      <w:r w:rsidR="00E0509A"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 жидкости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>,</w:t>
      </w:r>
      <w:r w:rsidR="00E0509A"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>уравнения Бернулли, трубки</w:t>
      </w: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 Венту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>ри, трубки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 Пито-</w:t>
      </w:r>
      <w:proofErr w:type="spellStart"/>
      <w:r>
        <w:rPr>
          <w:rFonts w:eastAsia="Andale Sans UI"/>
          <w:kern w:val="3"/>
          <w:sz w:val="22"/>
          <w:szCs w:val="22"/>
          <w:lang w:eastAsia="ja-JP" w:bidi="fa-IR"/>
        </w:rPr>
        <w:t>Прандля</w:t>
      </w:r>
      <w:proofErr w:type="spellEnd"/>
      <w:r>
        <w:rPr>
          <w:rFonts w:eastAsia="Andale Sans UI"/>
          <w:kern w:val="3"/>
          <w:sz w:val="22"/>
          <w:szCs w:val="22"/>
          <w:lang w:eastAsia="ja-JP" w:bidi="fa-IR"/>
        </w:rPr>
        <w:t>,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 xml:space="preserve"> гидравлического удара</w:t>
      </w: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. </w:t>
      </w:r>
    </w:p>
    <w:p w:rsidR="00E0509A" w:rsidRDefault="00DB2D93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В </w:t>
      </w:r>
      <w:r>
        <w:rPr>
          <w:rFonts w:eastAsia="Andale Sans UI"/>
          <w:kern w:val="3"/>
          <w:sz w:val="22"/>
          <w:szCs w:val="22"/>
          <w:lang w:eastAsia="ja-JP" w:bidi="fa-IR"/>
        </w:rPr>
        <w:t>программное обеспечение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 xml:space="preserve"> входит</w:t>
      </w: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 мультимедийное представление изучаемого процесса</w:t>
      </w:r>
      <w:r w:rsidR="00E0509A">
        <w:rPr>
          <w:rFonts w:eastAsia="Andale Sans UI"/>
          <w:kern w:val="3"/>
          <w:sz w:val="22"/>
          <w:szCs w:val="22"/>
          <w:lang w:eastAsia="ja-JP" w:bidi="fa-IR"/>
        </w:rPr>
        <w:t>, разделенное на режимы обучения.</w:t>
      </w:r>
    </w:p>
    <w:p w:rsidR="00E0509A" w:rsidRDefault="00E0509A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В режиме «Теория» представлен теоретический материал по выбранной тематике.</w:t>
      </w:r>
    </w:p>
    <w:p w:rsidR="00E0509A" w:rsidRDefault="00E0509A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 xml:space="preserve">В режиме «Виртуальная лекция» смоделирован теоретический материал в </w:t>
      </w:r>
      <w:r w:rsidRPr="009D7527">
        <w:rPr>
          <w:rFonts w:eastAsia="Andale Sans UI"/>
          <w:kern w:val="3"/>
          <w:sz w:val="22"/>
          <w:szCs w:val="22"/>
          <w:lang w:eastAsia="ja-JP" w:bidi="fa-IR"/>
        </w:rPr>
        <w:t>виртуальной 3D среде</w:t>
      </w:r>
      <w:r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E0509A" w:rsidRDefault="00E0509A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 xml:space="preserve">Режим «Виртуальная модель» позволяет в виртуальной 3D среде самостоятельно моделировать </w:t>
      </w:r>
      <w:r w:rsidR="00930213">
        <w:rPr>
          <w:rFonts w:eastAsia="Andale Sans UI"/>
          <w:kern w:val="3"/>
          <w:sz w:val="22"/>
          <w:szCs w:val="22"/>
          <w:lang w:eastAsia="ja-JP" w:bidi="fa-IR"/>
        </w:rPr>
        <w:t>изучаем</w:t>
      </w:r>
      <w:r w:rsidR="00930213">
        <w:rPr>
          <w:rFonts w:eastAsia="Andale Sans UI"/>
          <w:kern w:val="3"/>
          <w:sz w:val="22"/>
          <w:szCs w:val="22"/>
          <w:lang w:eastAsia="ja-JP" w:bidi="fa-IR"/>
        </w:rPr>
        <w:t>ый</w:t>
      </w:r>
      <w:r w:rsidR="00930213">
        <w:rPr>
          <w:rFonts w:eastAsia="Andale Sans UI"/>
          <w:kern w:val="3"/>
          <w:sz w:val="22"/>
          <w:szCs w:val="22"/>
          <w:lang w:eastAsia="ja-JP" w:bidi="fa-IR"/>
        </w:rPr>
        <w:t xml:space="preserve"> процесс</w:t>
      </w:r>
      <w:r w:rsidR="00930213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>
        <w:rPr>
          <w:rFonts w:eastAsia="Andale Sans UI"/>
          <w:kern w:val="3"/>
          <w:sz w:val="22"/>
          <w:szCs w:val="22"/>
          <w:lang w:eastAsia="ja-JP" w:bidi="fa-IR"/>
        </w:rPr>
        <w:t>путем изменения</w:t>
      </w:r>
      <w:r w:rsidR="00930213">
        <w:rPr>
          <w:rFonts w:eastAsia="Andale Sans UI"/>
          <w:kern w:val="3"/>
          <w:sz w:val="22"/>
          <w:szCs w:val="22"/>
          <w:lang w:eastAsia="ja-JP" w:bidi="fa-IR"/>
        </w:rPr>
        <w:t xml:space="preserve"> его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 параметров</w:t>
      </w:r>
      <w:r w:rsidR="00B84894">
        <w:rPr>
          <w:rFonts w:eastAsia="Andale Sans UI"/>
          <w:kern w:val="3"/>
          <w:sz w:val="22"/>
          <w:szCs w:val="22"/>
          <w:lang w:eastAsia="ja-JP" w:bidi="fa-IR"/>
        </w:rPr>
        <w:t>, с возможностью визуального наблюдения за изменениями процесса</w:t>
      </w:r>
      <w:r>
        <w:rPr>
          <w:rFonts w:eastAsia="Andale Sans UI"/>
          <w:kern w:val="3"/>
          <w:sz w:val="22"/>
          <w:szCs w:val="22"/>
          <w:lang w:eastAsia="ja-JP" w:bidi="fa-IR"/>
        </w:rPr>
        <w:t>.</w:t>
      </w:r>
      <w:bookmarkStart w:id="0" w:name="_GoBack"/>
      <w:bookmarkEnd w:id="0"/>
    </w:p>
    <w:p w:rsidR="00E0509A" w:rsidRDefault="00E0509A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 xml:space="preserve">Режим «Лабораторная работа» позволяет </w:t>
      </w:r>
      <w:r w:rsidR="00B84894">
        <w:rPr>
          <w:rFonts w:eastAsia="Andale Sans UI"/>
          <w:kern w:val="3"/>
          <w:sz w:val="22"/>
          <w:szCs w:val="22"/>
          <w:lang w:eastAsia="ja-JP" w:bidi="fa-IR"/>
        </w:rPr>
        <w:t xml:space="preserve">при случайной выборке исходных данных из массива </w:t>
      </w:r>
      <w:r w:rsidR="00C35ACA">
        <w:rPr>
          <w:rFonts w:eastAsia="Andale Sans UI"/>
          <w:kern w:val="3"/>
          <w:sz w:val="22"/>
          <w:szCs w:val="22"/>
          <w:lang w:eastAsia="ja-JP" w:bidi="fa-IR"/>
        </w:rPr>
        <w:t>вычислять параметры изучаемого процесса с подтверждением правильного (неправильного) решения.</w:t>
      </w:r>
    </w:p>
    <w:p w:rsidR="00E0509A" w:rsidRDefault="00C35ACA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В режиме «Тесты» осуществляется проверка усвоенного материала с выдачей результата проверки.</w:t>
      </w:r>
    </w:p>
    <w:p w:rsidR="00DB2D93" w:rsidRPr="009D7527" w:rsidRDefault="00DB2D93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9D7527">
        <w:rPr>
          <w:rFonts w:eastAsia="Andale Sans UI"/>
          <w:kern w:val="3"/>
          <w:sz w:val="22"/>
          <w:szCs w:val="22"/>
          <w:lang w:eastAsia="ja-JP" w:bidi="fa-IR"/>
        </w:rPr>
        <w:t>Режим обучения основан на новой методике, позволяющей использовать данный метод в дистанционном обучении, путем создания эффекта погружения в виртуальную среду изучаемых объектов, для формирования практических навыков, понимания сути явлений и процессов, моделируемых в программе.</w:t>
      </w:r>
    </w:p>
    <w:p w:rsidR="00DB2D93" w:rsidRPr="009D7527" w:rsidRDefault="00DB2D93" w:rsidP="00DB2D93">
      <w:pPr>
        <w:ind w:firstLine="709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Программное обеспечение является кроссплатформенным и поддерживает операционные системы </w:t>
      </w:r>
      <w:proofErr w:type="spellStart"/>
      <w:r w:rsidRPr="009D7527">
        <w:rPr>
          <w:rFonts w:eastAsia="Andale Sans UI"/>
          <w:kern w:val="3"/>
          <w:sz w:val="22"/>
          <w:szCs w:val="22"/>
          <w:lang w:eastAsia="ja-JP" w:bidi="fa-IR"/>
        </w:rPr>
        <w:t>Windows</w:t>
      </w:r>
      <w:proofErr w:type="spellEnd"/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 и </w:t>
      </w:r>
      <w:proofErr w:type="spellStart"/>
      <w:r w:rsidRPr="009D7527">
        <w:rPr>
          <w:rFonts w:eastAsia="Andale Sans UI"/>
          <w:kern w:val="3"/>
          <w:sz w:val="22"/>
          <w:szCs w:val="22"/>
          <w:lang w:eastAsia="ja-JP" w:bidi="fa-IR"/>
        </w:rPr>
        <w:t>linux</w:t>
      </w:r>
      <w:proofErr w:type="spellEnd"/>
      <w:r w:rsidRPr="009D7527"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DB2D93" w:rsidRDefault="00DB2D93" w:rsidP="00DB2D93">
      <w:pPr>
        <w:ind w:firstLine="709"/>
        <w:jc w:val="both"/>
      </w:pPr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В ПО использован 3D-движок, обладающий возможностями высокой производительности в режиме реального времени и трехмерной визуализации посредством Direct3D и </w:t>
      </w:r>
      <w:proofErr w:type="spellStart"/>
      <w:r w:rsidRPr="009D7527">
        <w:rPr>
          <w:rFonts w:eastAsia="Andale Sans UI"/>
          <w:kern w:val="3"/>
          <w:sz w:val="22"/>
          <w:szCs w:val="22"/>
          <w:lang w:eastAsia="ja-JP" w:bidi="fa-IR"/>
        </w:rPr>
        <w:t>OpenGL</w:t>
      </w:r>
      <w:proofErr w:type="spellEnd"/>
      <w:r w:rsidRPr="009D7527">
        <w:rPr>
          <w:rFonts w:eastAsia="Andale Sans UI"/>
          <w:kern w:val="3"/>
          <w:sz w:val="22"/>
          <w:szCs w:val="22"/>
          <w:lang w:eastAsia="ja-JP" w:bidi="fa-IR"/>
        </w:rPr>
        <w:t xml:space="preserve"> технологий. Разрешение текстур моделей 1024х1024 пикселей. Реализована возможность настройки отображения трехмерной графики в реальном времени.</w:t>
      </w:r>
      <w:r w:rsidRPr="009D7527">
        <w:t xml:space="preserve"> </w:t>
      </w:r>
    </w:p>
    <w:p w:rsidR="0041066A" w:rsidRDefault="0041066A"/>
    <w:sectPr w:rsidR="0041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93"/>
    <w:rsid w:val="00115754"/>
    <w:rsid w:val="00232746"/>
    <w:rsid w:val="0041066A"/>
    <w:rsid w:val="004559B8"/>
    <w:rsid w:val="008C1FAE"/>
    <w:rsid w:val="00930213"/>
    <w:rsid w:val="00B84894"/>
    <w:rsid w:val="00C35ACA"/>
    <w:rsid w:val="00DB2D93"/>
    <w:rsid w:val="00E0509A"/>
    <w:rsid w:val="00F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0E0F-863A-4FD0-9A30-6036817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9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</dc:creator>
  <cp:keywords/>
  <dc:description/>
  <cp:lastModifiedBy>ASW</cp:lastModifiedBy>
  <cp:revision>4</cp:revision>
  <cp:lastPrinted>2021-05-28T07:41:00Z</cp:lastPrinted>
  <dcterms:created xsi:type="dcterms:W3CDTF">2021-05-27T09:36:00Z</dcterms:created>
  <dcterms:modified xsi:type="dcterms:W3CDTF">2021-05-28T08:01:00Z</dcterms:modified>
</cp:coreProperties>
</file>